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3" w:type="dxa"/>
        <w:jc w:val="center"/>
        <w:tblLook w:val="01E0" w:firstRow="1" w:lastRow="1" w:firstColumn="1" w:lastColumn="1" w:noHBand="0" w:noVBand="0"/>
      </w:tblPr>
      <w:tblGrid>
        <w:gridCol w:w="4597"/>
        <w:gridCol w:w="5966"/>
      </w:tblGrid>
      <w:tr w:rsidR="00A46909" w:rsidRPr="006547A1" w:rsidTr="00DD097F">
        <w:trPr>
          <w:jc w:val="center"/>
        </w:trPr>
        <w:tc>
          <w:tcPr>
            <w:tcW w:w="4597" w:type="dxa"/>
            <w:shd w:val="clear" w:color="auto" w:fill="auto"/>
          </w:tcPr>
          <w:p w:rsidR="00A46909" w:rsidRPr="006547A1" w:rsidRDefault="00A46909" w:rsidP="00DD097F">
            <w:pPr>
              <w:suppressAutoHyphens w:val="0"/>
              <w:spacing w:line="340" w:lineRule="exact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</w:rPr>
            </w:pPr>
            <w:r w:rsidRPr="006547A1">
              <w:rPr>
                <w:rFonts w:ascii="Times New Roman" w:eastAsia="Times New Roman" w:hAnsi="Times New Roman" w:cs="Times New Roman"/>
                <w:position w:val="0"/>
                <w:sz w:val="26"/>
              </w:rPr>
              <w:t xml:space="preserve">          PHÒNG GDĐT ĐẠI LỘC</w:t>
            </w:r>
          </w:p>
        </w:tc>
        <w:tc>
          <w:tcPr>
            <w:tcW w:w="5966" w:type="dxa"/>
            <w:shd w:val="clear" w:color="auto" w:fill="auto"/>
          </w:tcPr>
          <w:p w:rsidR="00A46909" w:rsidRPr="006547A1" w:rsidRDefault="00A46909" w:rsidP="00DD097F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</w:rPr>
            </w:pPr>
            <w:r w:rsidRPr="006547A1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</w:rPr>
              <w:t>CỘNG HOÀ XÃ HỘI CHỦ NGHĨA VIỆT NAM</w:t>
            </w:r>
          </w:p>
        </w:tc>
      </w:tr>
      <w:tr w:rsidR="00A46909" w:rsidRPr="006547A1" w:rsidTr="00DD097F">
        <w:trPr>
          <w:jc w:val="center"/>
        </w:trPr>
        <w:tc>
          <w:tcPr>
            <w:tcW w:w="4597" w:type="dxa"/>
            <w:shd w:val="clear" w:color="auto" w:fill="auto"/>
          </w:tcPr>
          <w:p w:rsidR="00A46909" w:rsidRPr="006547A1" w:rsidRDefault="00A46909" w:rsidP="00DD097F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 w:rsidRPr="006547A1">
              <w:rPr>
                <w:rFonts w:ascii="Times New Roman" w:eastAsia="Times New Roman" w:hAnsi="Times New Roman" w:cs="Times New Roman"/>
                <w:bCs/>
                <w:noProof/>
                <w:position w:val="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AEF9B" wp14:editId="72B6C4FA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248285</wp:posOffset>
                      </wp:positionV>
                      <wp:extent cx="800100" cy="0"/>
                      <wp:effectExtent l="13970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9.55pt" to="140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BGHrkT3AAAAAkBAAAPAAAAAAAAAAAAAAAAAHUEAABkcnMvZG93bnJldi54bWxQSwUG&#10;AAAAAAQABADzAAAAfgUAAAAA&#10;"/>
                  </w:pict>
                </mc:Fallback>
              </mc:AlternateContent>
            </w:r>
            <w:r w:rsidRPr="006547A1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8"/>
              </w:rPr>
              <w:t>TRƯỜNG TH&amp;THCS ĐẠI TÂN</w:t>
            </w:r>
          </w:p>
        </w:tc>
        <w:tc>
          <w:tcPr>
            <w:tcW w:w="5966" w:type="dxa"/>
            <w:shd w:val="clear" w:color="auto" w:fill="auto"/>
          </w:tcPr>
          <w:p w:rsidR="00A46909" w:rsidRPr="006547A1" w:rsidRDefault="00A46909" w:rsidP="00DD097F">
            <w:pPr>
              <w:suppressAutoHyphens w:val="0"/>
              <w:spacing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 w:rsidRPr="006547A1">
              <w:rPr>
                <w:rFonts w:ascii="Times New Roman" w:eastAsia="Times New Roman" w:hAnsi="Times New Roman" w:cs="Times New Roman"/>
                <w:bCs/>
                <w:noProof/>
                <w:position w:val="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AFA973" wp14:editId="360490A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255270</wp:posOffset>
                      </wp:positionV>
                      <wp:extent cx="1830705" cy="0"/>
                      <wp:effectExtent l="1333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0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20.1pt" to="215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gU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"/>
                  </w:pict>
                </mc:Fallback>
              </mc:AlternateContent>
            </w:r>
            <w:r w:rsidRPr="006547A1">
              <w:rPr>
                <w:rFonts w:ascii="Times New Roman" w:eastAsia="Times New Roman" w:hAnsi="Times New Roman" w:cs="Times New Roman"/>
                <w:b/>
                <w:bCs/>
                <w:position w:val="0"/>
                <w:sz w:val="26"/>
                <w:szCs w:val="28"/>
              </w:rPr>
              <w:t>Độc lập-Tự do-Hạnh phúc</w:t>
            </w:r>
          </w:p>
        </w:tc>
      </w:tr>
      <w:tr w:rsidR="00A46909" w:rsidRPr="006547A1" w:rsidTr="00DD097F">
        <w:trPr>
          <w:jc w:val="center"/>
        </w:trPr>
        <w:tc>
          <w:tcPr>
            <w:tcW w:w="4597" w:type="dxa"/>
            <w:shd w:val="clear" w:color="auto" w:fill="auto"/>
          </w:tcPr>
          <w:p w:rsidR="00A46909" w:rsidRDefault="00A46909" w:rsidP="00DD097F">
            <w:pPr>
              <w:suppressAutoHyphens w:val="0"/>
              <w:spacing w:before="60" w:after="60"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  <w:p w:rsidR="002E1DE6" w:rsidRPr="006547A1" w:rsidRDefault="002E1DE6" w:rsidP="00DD097F">
            <w:pPr>
              <w:suppressAutoHyphens w:val="0"/>
              <w:spacing w:before="60" w:after="60"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5966" w:type="dxa"/>
            <w:shd w:val="clear" w:color="auto" w:fill="auto"/>
          </w:tcPr>
          <w:p w:rsidR="00A46909" w:rsidRPr="006547A1" w:rsidRDefault="00A46909" w:rsidP="002E1DE6">
            <w:pPr>
              <w:suppressAutoHyphens w:val="0"/>
              <w:spacing w:before="60" w:after="60" w:line="340" w:lineRule="exact"/>
              <w:ind w:leftChars="0" w:left="0" w:firstLineChars="0" w:hanging="3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</w:pPr>
            <w:r w:rsidRPr="006547A1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Đại Tân, ngày </w:t>
            </w:r>
            <w:r w:rsidR="002E1DE6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02</w:t>
            </w:r>
            <w:r w:rsidRPr="006547A1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  tháng </w:t>
            </w:r>
            <w:r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10</w:t>
            </w:r>
            <w:r w:rsidRPr="006547A1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 xml:space="preserve"> năm 202</w:t>
            </w:r>
            <w:r w:rsidR="002E1DE6">
              <w:rPr>
                <w:rFonts w:ascii="Times New Roman" w:eastAsia="Times New Roman" w:hAnsi="Times New Roman" w:cs="Times New Roman"/>
                <w:i/>
                <w:iCs/>
                <w:position w:val="0"/>
                <w:sz w:val="28"/>
                <w:szCs w:val="28"/>
              </w:rPr>
              <w:t>3</w:t>
            </w:r>
          </w:p>
        </w:tc>
      </w:tr>
    </w:tbl>
    <w:p w:rsidR="00630CF3" w:rsidRP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 w:rsidRPr="00630CF3"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t>LỊCH CÔNG TÁC</w:t>
      </w:r>
    </w:p>
    <w:p w:rsidR="00630CF3" w:rsidRP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</w:pPr>
      <w:r w:rsidRPr="00630CF3"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  <w:t>Tháng: 10</w:t>
      </w:r>
      <w:r w:rsidR="002E1DE6"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  <w:t>/2023</w:t>
      </w:r>
    </w:p>
    <w:p w:rsid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</w:pP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A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A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26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B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B"/>
      </w:r>
    </w:p>
    <w:p w:rsidR="00924C82" w:rsidRPr="00924C82" w:rsidRDefault="00924C82" w:rsidP="00924C8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Style w:val="fontstyle01"/>
          <w:b/>
        </w:rPr>
      </w:pPr>
      <w:r w:rsidRPr="00924C82">
        <w:rPr>
          <w:rStyle w:val="fontstyle01"/>
          <w:b/>
        </w:rPr>
        <w:t>Trọng tâm.</w:t>
      </w:r>
    </w:p>
    <w:p w:rsidR="00924C82" w:rsidRDefault="00924C82" w:rsidP="00924C8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Style w:val="fontstyle01"/>
        </w:rPr>
      </w:pPr>
      <w:r>
        <w:rPr>
          <w:rStyle w:val="fontstyle01"/>
        </w:rPr>
        <w:t>- Chào mừng kỷ niệ</w:t>
      </w:r>
      <w:r w:rsidR="002E1DE6">
        <w:rPr>
          <w:rStyle w:val="fontstyle01"/>
        </w:rPr>
        <w:t>m 93</w:t>
      </w:r>
      <w:r>
        <w:rPr>
          <w:rStyle w:val="fontstyle01"/>
        </w:rPr>
        <w:t xml:space="preserve"> năm ngày thành lập Hội Liên hiệp Phụ nữ Việt Nam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2E1DE6">
        <w:rPr>
          <w:rStyle w:val="fontstyle01"/>
        </w:rPr>
        <w:t>(20/10/1930 – 20/10/2023</w:t>
      </w:r>
      <w:r>
        <w:rPr>
          <w:rStyle w:val="fontstyle01"/>
        </w:rPr>
        <w:t>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Các cấp học tổ chức các hoạt động nâng cao chất lượng dạy và học.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Kiểm tra hồ sơ phổ cập giáo dục các xã, thị trấn.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Thực hiện tốt công tác phòng chố</w:t>
      </w:r>
      <w:r w:rsidR="002E1DE6">
        <w:rPr>
          <w:rStyle w:val="fontstyle01"/>
        </w:rPr>
        <w:t>ng bão lũ năm 2023</w:t>
      </w:r>
    </w:p>
    <w:p w:rsidR="00B920B9" w:rsidRPr="00630CF3" w:rsidRDefault="00B920B9" w:rsidP="00924C8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</w:pPr>
      <w:r>
        <w:rPr>
          <w:rStyle w:val="fontstyle01"/>
        </w:rPr>
        <w:t>- Kiểm tra nội bộ theo kế hoạch (lịch kiểm tra)</w:t>
      </w:r>
    </w:p>
    <w:p w:rsidR="002E1DE6" w:rsidRPr="002E1DE6" w:rsidRDefault="002E1DE6" w:rsidP="002E1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9720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5745"/>
        <w:gridCol w:w="1980"/>
      </w:tblGrid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/ cấp thực hiện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1-10/10/2023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NewRomanPSMT" w:eastAsia="Times New Roman" w:hAnsi="TimesNewRomanPSMT" w:cs="Times New Roman"/>
                <w:position w:val="0"/>
                <w:sz w:val="28"/>
                <w:szCs w:val="28"/>
              </w:rPr>
            </w:pPr>
            <w:r w:rsidRPr="002E1DE6">
              <w:rPr>
                <w:rFonts w:ascii="TimesNewRomanPSMT" w:eastAsia="Times New Roman" w:hAnsi="TimesNewRomanPSMT" w:cs="Times New Roman"/>
                <w:position w:val="0"/>
                <w:sz w:val="28"/>
                <w:szCs w:val="28"/>
              </w:rPr>
              <w:t>Nhập số liệu đầu năm học 2023-2024 trên CSDL</w:t>
            </w:r>
            <w:r w:rsidRPr="002E1DE6">
              <w:rPr>
                <w:rFonts w:ascii="TimesNewRomanPSMT" w:eastAsia="Times New Roman" w:hAnsi="TimesNewRomanPSMT" w:cs="Times New Roman"/>
                <w:position w:val="0"/>
                <w:sz w:val="28"/>
                <w:szCs w:val="28"/>
              </w:rPr>
              <w:br/>
              <w:t xml:space="preserve">ngành; Báo cáo đầu năm học và biểu thống kê số </w:t>
            </w:r>
          </w:p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NewRomanPSMT" w:eastAsia="Times New Roman" w:hAnsi="TimesNewRomanPSMT" w:cs="Times New Roman"/>
                <w:position w:val="0"/>
                <w:sz w:val="28"/>
                <w:szCs w:val="28"/>
              </w:rPr>
              <w:t>liệu tình hình đầu năm học 2023-2024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CBQL-VT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02-31/10/2023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Làm công tác phổ cập 2023</w:t>
            </w: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Hoàn thành việc nhập dữ liệu và hồ sơ kiểm traPCGD 2023 (02-15/10/2023)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PCGD 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02/10/2023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hội chi đội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TheoKH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04/10/2023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 : 13h 30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HĐ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05-20/10/2023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-Hoàn thành viết báo cáo và thập thu minh chứng, </w:t>
            </w:r>
          </w:p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sắp xếp vào họp theo góp ý của đoàn kiểm tra</w:t>
            </w:r>
          </w:p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 sắp xếp và sửa chữa CSVC theo KH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Nhóm thư kí</w:t>
            </w: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Ban CSVC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09/10/2023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-Chào cờ đầu tháng buổi sáng (tiết 1)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09-20/10/2023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tập huấn dạy học stem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QL,GV(TH)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12/10/2023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-Dạy học NCBH + phân công  (TH)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KH tổ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12-13/10/2023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tập huấn dạy học Stem TH, TH&amp;THCS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CBQL-GV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13/10/2023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-Chuyên đề (THCS) +NCBH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KH tổ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15-16/10/2023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-Nộp hồ sơ đề nghị PCGD- THCS và kiểm tra sơ bộ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Ban PCGD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18/10/2023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chuyên môn huyện lần 2 (TH)</w:t>
            </w: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dạy học theo NCBH cấp trường (TH)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19/10/2023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-Dạy học theo NCBH- THCS (1 tiết/01 tổ CM)</w:t>
            </w:r>
          </w:p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-Thời gian còn lại Công Đoàn tổ chức kỉ niệm 20/10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20-23/10/2-23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t xml:space="preserve">-Tham gia kiểm tra công nhận xã/thị trấn đạt chuẩn PCGDMNT5T, PCGDTH-XMC, PCGD </w:t>
            </w:r>
            <w:r w:rsidRPr="002E1DE6">
              <w:rPr>
                <w:rFonts w:ascii="TimesNewRomanPSMT" w:eastAsia="Times New Roman" w:hAnsi="TimesNewRomanPSMT" w:cs="Times New Roman"/>
                <w:color w:val="000000"/>
                <w:position w:val="0"/>
                <w:sz w:val="28"/>
                <w:szCs w:val="28"/>
              </w:rPr>
              <w:lastRenderedPageBreak/>
              <w:t>THCS năm 2023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Ban PCGD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-Họp hội đồng tự đánh giá theo QĐ (7h30)</w:t>
            </w:r>
          </w:p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-Đại hội Liên đội (13h 30)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23-31/10/2023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kiểm tra giữa kì 1 (THCS)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25/10/2023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sinh hoạt chuyên cấp huyện lần 2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QL,TT,GV(TH)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26/10/2023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-Dạy học theo NCBH (THCS -1 tiết/1 tổ), phân công tháng đến</w:t>
            </w:r>
          </w:p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báo cáo cuối tháng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Theo KH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27/10/2023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-Tham gia chuyên đề cấp huyện (THCS) lần 1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HT-PHT</w:t>
            </w:r>
          </w:p>
        </w:tc>
      </w:tr>
      <w:tr w:rsidR="002E1DE6" w:rsidRPr="002E1DE6" w:rsidTr="00687BBF">
        <w:tc>
          <w:tcPr>
            <w:tcW w:w="199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28/10/2023</w:t>
            </w:r>
          </w:p>
        </w:tc>
        <w:tc>
          <w:tcPr>
            <w:tcW w:w="5745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-Họp chi bộ </w:t>
            </w:r>
          </w:p>
        </w:tc>
        <w:tc>
          <w:tcPr>
            <w:tcW w:w="1980" w:type="dxa"/>
          </w:tcPr>
          <w:p w:rsidR="002E1DE6" w:rsidRPr="002E1DE6" w:rsidRDefault="002E1DE6" w:rsidP="002E1DE6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E6">
              <w:rPr>
                <w:rFonts w:ascii="Times New Roman" w:eastAsia="Times New Roman" w:hAnsi="Times New Roman" w:cs="Times New Roman"/>
                <w:sz w:val="28"/>
                <w:szCs w:val="28"/>
              </w:rPr>
              <w:t>Chi bộ</w:t>
            </w:r>
          </w:p>
        </w:tc>
      </w:tr>
    </w:tbl>
    <w:p w:rsidR="002E1DE6" w:rsidRPr="002E1DE6" w:rsidRDefault="002E1DE6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DE6" w:rsidRPr="002E1DE6" w:rsidRDefault="002E1DE6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DE6" w:rsidRPr="002E1DE6" w:rsidRDefault="002E1DE6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F7C" w:rsidRDefault="00A54F7C" w:rsidP="00363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A54F7C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Trên đây</w:t>
      </w:r>
      <w:r w:rsidR="002E1DE6">
        <w:rPr>
          <w:rFonts w:ascii="Times New Roman" w:eastAsia="Times New Roman" w:hAnsi="Times New Roman" w:cs="Times New Roman"/>
          <w:sz w:val="28"/>
          <w:szCs w:val="28"/>
        </w:rPr>
        <w:t xml:space="preserve"> là lịch công tác tháng 10/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trường TH&amp;THCS Đại Tân. Trong quá trình thực hiện có bổ sung thì nhà trường sẽ thông báo qua các kênh zalo chung.</w:t>
      </w:r>
    </w:p>
    <w:p w:rsid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46909" w:rsidRPr="002E1DE6" w:rsidRDefault="006E2748" w:rsidP="00A46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6909" w:rsidRPr="002E1DE6">
        <w:rPr>
          <w:rFonts w:ascii="Times New Roman" w:eastAsia="Times New Roman" w:hAnsi="Times New Roman" w:cs="Times New Roman"/>
          <w:color w:val="000000"/>
          <w:sz w:val="22"/>
          <w:szCs w:val="22"/>
        </w:rPr>
        <w:t>Nơi nhận:</w:t>
      </w:r>
    </w:p>
    <w:p w:rsidR="00A46909" w:rsidRPr="002E1DE6" w:rsidRDefault="00A46909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2E1DE6">
        <w:rPr>
          <w:rFonts w:ascii="Times New Roman" w:eastAsia="Times New Roman" w:hAnsi="Times New Roman" w:cs="Times New Roman"/>
          <w:color w:val="000000"/>
          <w:sz w:val="22"/>
          <w:szCs w:val="22"/>
        </w:rPr>
        <w:t>-CBGV-NV;</w:t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P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 w:rsidR="002E1DE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</w:t>
      </w:r>
      <w:bookmarkStart w:id="0" w:name="_GoBack"/>
      <w:r w:rsidRPr="002E1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  <w:bookmarkEnd w:id="0"/>
    </w:p>
    <w:p w:rsidR="00A46909" w:rsidRPr="002E1DE6" w:rsidRDefault="00A46909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E1DE6">
        <w:rPr>
          <w:rFonts w:ascii="Times New Roman" w:eastAsia="Times New Roman" w:hAnsi="Times New Roman" w:cs="Times New Roman"/>
          <w:color w:val="000000"/>
          <w:sz w:val="22"/>
          <w:szCs w:val="22"/>
        </w:rPr>
        <w:t>- Học sinh;</w:t>
      </w:r>
    </w:p>
    <w:p w:rsidR="00A46909" w:rsidRPr="002E1DE6" w:rsidRDefault="00A46909" w:rsidP="002E1D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E1DE6">
        <w:rPr>
          <w:rFonts w:ascii="Times New Roman" w:eastAsia="Times New Roman" w:hAnsi="Times New Roman" w:cs="Times New Roman"/>
          <w:color w:val="000000"/>
          <w:sz w:val="22"/>
          <w:szCs w:val="22"/>
        </w:rPr>
        <w:t>- Lưu VT.</w:t>
      </w:r>
    </w:p>
    <w:p w:rsidR="00A46909" w:rsidRPr="005C7B9B" w:rsidRDefault="00A46909" w:rsidP="00A46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909" w:rsidRPr="005C7B9B" w:rsidRDefault="00A46909" w:rsidP="00A46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C7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Nguyễn Văn Tuấn</w:t>
      </w:r>
    </w:p>
    <w:p w:rsidR="006E2748" w:rsidRPr="006E2748" w:rsidRDefault="006E2748" w:rsidP="00A46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E2748" w:rsidRPr="006E2748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64"/>
    <w:multiLevelType w:val="multilevel"/>
    <w:tmpl w:val="B6069E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1AF"/>
    <w:multiLevelType w:val="multilevel"/>
    <w:tmpl w:val="5EF0B9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CEA"/>
    <w:multiLevelType w:val="multilevel"/>
    <w:tmpl w:val="3FE0060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2C876978"/>
    <w:multiLevelType w:val="multilevel"/>
    <w:tmpl w:val="DA1E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EF37C4"/>
    <w:multiLevelType w:val="multilevel"/>
    <w:tmpl w:val="1EF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412AB"/>
    <w:multiLevelType w:val="multilevel"/>
    <w:tmpl w:val="DF962374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FA76A8"/>
    <w:multiLevelType w:val="hybridMultilevel"/>
    <w:tmpl w:val="13F04498"/>
    <w:lvl w:ilvl="0" w:tplc="CBA6311A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>
    <w:nsid w:val="3AAD42E2"/>
    <w:multiLevelType w:val="multilevel"/>
    <w:tmpl w:val="233E78C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>
    <w:nsid w:val="3B6711FE"/>
    <w:multiLevelType w:val="multilevel"/>
    <w:tmpl w:val="BFE694B0"/>
    <w:lvl w:ilvl="0">
      <w:start w:val="1"/>
      <w:numFmt w:val="lowerLetter"/>
      <w:lvlText w:val="%1."/>
      <w:lvlJc w:val="left"/>
      <w:pPr>
        <w:ind w:left="357" w:hanging="360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42B60BF0"/>
    <w:multiLevelType w:val="multilevel"/>
    <w:tmpl w:val="5386B1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806640E"/>
    <w:multiLevelType w:val="multilevel"/>
    <w:tmpl w:val="7EAACB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F6171"/>
    <w:multiLevelType w:val="multilevel"/>
    <w:tmpl w:val="10443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C12EC"/>
    <w:multiLevelType w:val="hybridMultilevel"/>
    <w:tmpl w:val="B66E42DE"/>
    <w:lvl w:ilvl="0" w:tplc="6B783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676D"/>
    <w:multiLevelType w:val="multilevel"/>
    <w:tmpl w:val="3AD44D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F753B"/>
    <w:multiLevelType w:val="multilevel"/>
    <w:tmpl w:val="5D285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C31536D"/>
    <w:multiLevelType w:val="hybridMultilevel"/>
    <w:tmpl w:val="C85C1920"/>
    <w:lvl w:ilvl="0" w:tplc="D0303EA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CC92849"/>
    <w:multiLevelType w:val="multilevel"/>
    <w:tmpl w:val="4E42B80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C9A677B"/>
    <w:multiLevelType w:val="hybridMultilevel"/>
    <w:tmpl w:val="9E5A89F2"/>
    <w:lvl w:ilvl="0" w:tplc="5D32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E1C95"/>
    <w:multiLevelType w:val="hybridMultilevel"/>
    <w:tmpl w:val="AD02DB38"/>
    <w:lvl w:ilvl="0" w:tplc="C43A99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34DFF"/>
    <w:multiLevelType w:val="multilevel"/>
    <w:tmpl w:val="CA18B2A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A760D"/>
    <w:rsid w:val="00023C1F"/>
    <w:rsid w:val="000A760D"/>
    <w:rsid w:val="000B632F"/>
    <w:rsid w:val="001560FF"/>
    <w:rsid w:val="0017489E"/>
    <w:rsid w:val="002270CC"/>
    <w:rsid w:val="002904D7"/>
    <w:rsid w:val="002B3958"/>
    <w:rsid w:val="002E1DE6"/>
    <w:rsid w:val="003437BA"/>
    <w:rsid w:val="00363CC1"/>
    <w:rsid w:val="003B66F8"/>
    <w:rsid w:val="003B7296"/>
    <w:rsid w:val="004039E0"/>
    <w:rsid w:val="004B0B1A"/>
    <w:rsid w:val="00580C66"/>
    <w:rsid w:val="00622500"/>
    <w:rsid w:val="00630CF3"/>
    <w:rsid w:val="00633B2E"/>
    <w:rsid w:val="0065761E"/>
    <w:rsid w:val="0066738E"/>
    <w:rsid w:val="0068573B"/>
    <w:rsid w:val="006E2748"/>
    <w:rsid w:val="007077F7"/>
    <w:rsid w:val="00802CA7"/>
    <w:rsid w:val="008E4E71"/>
    <w:rsid w:val="008F2C17"/>
    <w:rsid w:val="00924C82"/>
    <w:rsid w:val="00930B66"/>
    <w:rsid w:val="00930B96"/>
    <w:rsid w:val="00990378"/>
    <w:rsid w:val="009B6ECA"/>
    <w:rsid w:val="00A46909"/>
    <w:rsid w:val="00A54F7C"/>
    <w:rsid w:val="00A65107"/>
    <w:rsid w:val="00B50963"/>
    <w:rsid w:val="00B920B9"/>
    <w:rsid w:val="00BB5354"/>
    <w:rsid w:val="00E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63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paragraph" w:customStyle="1" w:styleId="Char0">
    <w:name w:val="Char"/>
    <w:basedOn w:val="Normal"/>
    <w:semiHidden/>
    <w:rsid w:val="00630CF3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22"/>
      <w:szCs w:val="22"/>
    </w:rPr>
  </w:style>
  <w:style w:type="character" w:customStyle="1" w:styleId="fontstyle01">
    <w:name w:val="fontstyle01"/>
    <w:basedOn w:val="DefaultParagraphFont"/>
    <w:rsid w:val="00924C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63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paragraph" w:customStyle="1" w:styleId="Char0">
    <w:name w:val="Char"/>
    <w:basedOn w:val="Normal"/>
    <w:semiHidden/>
    <w:rsid w:val="00630CF3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22"/>
      <w:szCs w:val="22"/>
    </w:rPr>
  </w:style>
  <w:style w:type="character" w:customStyle="1" w:styleId="fontstyle01">
    <w:name w:val="fontstyle01"/>
    <w:basedOn w:val="DefaultParagraphFont"/>
    <w:rsid w:val="00924C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68719/tmA57YOs9ho6GfbLxz4A==">AMUW2mWtyPhkWJ5oY95oLyxPW1t+gV2DmMQNir4FisXaePWbqMTIki2w4qCX48+tNM4oPA6BXw7TmHCyAtsPdnurCQC7dOQ7M9x5FRr72QlbaUajUbT9kFLPKmO/tGnrIk3va5yGWkuPHOtvODz0bgVOuBZNlglmUPcXc7gaHWyVBilHJXxzh2EeOJVuieNMUsg9+tEfnu2NToITYMVh9E4lXKEaWIWNaaRtNDlW58gVuhubvGAdcxLF/TKCkhNotL141fq659sfuWu92KnePaWiY2rkn3Ag3Na5NQDWo4NS9bmH/rJPScpexAaDhwRI93svrw82zK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2023-01-06T01:35:00Z</cp:lastPrinted>
  <dcterms:created xsi:type="dcterms:W3CDTF">2005-10-08T02:16:00Z</dcterms:created>
  <dcterms:modified xsi:type="dcterms:W3CDTF">2023-10-03T01:14:00Z</dcterms:modified>
</cp:coreProperties>
</file>