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3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4"/>
        <w:gridCol w:w="6639"/>
      </w:tblGrid>
      <w:tr w:rsidR="00E46CB0" w:rsidRPr="00E46CB0" w:rsidTr="001F288C">
        <w:trPr>
          <w:trHeight w:val="655"/>
        </w:trPr>
        <w:tc>
          <w:tcPr>
            <w:tcW w:w="3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B0" w:rsidRPr="00E46CB0" w:rsidRDefault="00E46CB0" w:rsidP="00E46C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 xml:space="preserve">      </w:t>
            </w: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  <w:t>PHÒNG GD&amp;ĐT ĐẠI LỘC</w:t>
            </w: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  <w:br/>
              <w:t xml:space="preserve"> TRƯỜNG TH&amp;THCS ĐẠI TÂN</w:t>
            </w:r>
          </w:p>
          <w:p w:rsidR="00E46CB0" w:rsidRPr="00E46CB0" w:rsidRDefault="00E46CB0" w:rsidP="00E46C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noProof/>
                <w:positio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011B5" wp14:editId="1954444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10160</wp:posOffset>
                      </wp:positionV>
                      <wp:extent cx="622300" cy="0"/>
                      <wp:effectExtent l="12700" t="7620" r="1270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5A93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.8pt" to="11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HdHAIAADU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"/>
                  </w:pict>
                </mc:Fallback>
              </mc:AlternateContent>
            </w: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6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B0" w:rsidRPr="00E46CB0" w:rsidRDefault="00E46CB0" w:rsidP="00E46CB0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  <w:t>CỘNG HÒA XÃ HỘI CHỦ NGHĨA VIỆT NAM</w:t>
            </w:r>
            <w:r w:rsidRPr="00E46CB0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  <w:p w:rsidR="00E46CB0" w:rsidRPr="00E46CB0" w:rsidRDefault="00E46CB0" w:rsidP="00E46CB0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b/>
                <w:bCs/>
                <w:noProof/>
                <w:positio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CBB3C0" wp14:editId="31BBBECB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29210</wp:posOffset>
                      </wp:positionV>
                      <wp:extent cx="2133600" cy="0"/>
                      <wp:effectExtent l="10795" t="7620" r="825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972F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2.3pt" to="247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BMsIpt2gAAAAcBAAAPAAAAAAAAAAAAAAAAAHcEAABkcnMvZG93bnJldi54bWxQSwUG&#10;AAAAAAQABADzAAAAfgUAAAAA&#10;"/>
                  </w:pict>
                </mc:Fallback>
              </mc:AlternateContent>
            </w:r>
          </w:p>
          <w:p w:rsidR="00E46CB0" w:rsidRPr="00E46CB0" w:rsidRDefault="00E46CB0" w:rsidP="00E46CB0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 xml:space="preserve">                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  <w:t xml:space="preserve">Đại Tân, ngày 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>28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  <w:t xml:space="preserve">  tháng 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>11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  <w:t xml:space="preserve"> năm 20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>22</w:t>
            </w:r>
          </w:p>
        </w:tc>
      </w:tr>
    </w:tbl>
    <w:p w:rsidR="004B175F" w:rsidRDefault="004B175F" w:rsidP="00E46CB0">
      <w:pPr>
        <w:ind w:leftChars="0" w:left="0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75F" w:rsidRDefault="004F506C" w:rsidP="00DF4E19">
      <w:pPr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  <w:r w:rsidR="005D1C55">
        <w:rPr>
          <w:rFonts w:ascii="Times New Roman" w:eastAsia="Times New Roman" w:hAnsi="Times New Roman" w:cs="Times New Roman"/>
          <w:b/>
          <w:sz w:val="28"/>
          <w:szCs w:val="28"/>
        </w:rPr>
        <w:t xml:space="preserve"> HOẠT ĐỘNG CHUYÊN MÔN THÁNG 12/2022</w:t>
      </w:r>
    </w:p>
    <w:p w:rsidR="004B175F" w:rsidRDefault="005E4A22" w:rsidP="00DF4E19">
      <w:pPr>
        <w:tabs>
          <w:tab w:val="left" w:pos="9890"/>
        </w:tabs>
        <w:spacing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D1C55">
        <w:rPr>
          <w:rFonts w:ascii="Times New Roman" w:eastAsia="Times New Roman" w:hAnsi="Times New Roman" w:cs="Times New Roman"/>
          <w:b/>
          <w:sz w:val="28"/>
          <w:szCs w:val="28"/>
        </w:rPr>
        <w:t>. Thực hiện nhiệm vụ giáo dục</w:t>
      </w:r>
    </w:p>
    <w:p w:rsidR="00893220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công tác nhân sự tổ chuyên môn, nhân sự giáo viên dạy cho giáo viên nghỉ hưu.</w:t>
      </w:r>
      <w:r w:rsidR="00BA5ED1">
        <w:rPr>
          <w:rFonts w:ascii="Times New Roman" w:eastAsia="Times New Roman" w:hAnsi="Times New Roman" w:cs="Times New Roman"/>
          <w:sz w:val="28"/>
          <w:szCs w:val="28"/>
        </w:rPr>
        <w:t xml:space="preserve"> Thực hiện kiện toàn kế hoạch phân công và vị trí việc làm.</w:t>
      </w:r>
    </w:p>
    <w:p w:rsidR="004B175F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Phối hợp công đoàn thực hiện công tác nhân sự và đại hội công đoàn.</w:t>
      </w:r>
    </w:p>
    <w:p w:rsidR="00893220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công tác kiểm kê cuối năm</w:t>
      </w:r>
    </w:p>
    <w:p w:rsidR="00893220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qui chế chi tiêu nội bộ năm 2023</w:t>
      </w:r>
    </w:p>
    <w:p w:rsidR="00893220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kế hoạch và phân công trường chuẩn QG- KĐCL</w:t>
      </w:r>
    </w:p>
    <w:p w:rsidR="00893220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Thực hiện công tác sửa chữa và hệ thống thoát nước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tiểu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học)</w:t>
      </w:r>
    </w:p>
    <w:p w:rsidR="00893220" w:rsidRPr="00893220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5ED1">
        <w:rPr>
          <w:rFonts w:ascii="Times New Roman" w:eastAsia="Times New Roman" w:hAnsi="Times New Roman" w:cs="Times New Roman"/>
          <w:sz w:val="28"/>
          <w:szCs w:val="28"/>
        </w:rPr>
        <w:t>Thực hiện mua sắm, sửa chữa từ các bộ phận tham mưu.</w:t>
      </w:r>
    </w:p>
    <w:p w:rsidR="004B175F" w:rsidRDefault="00893220" w:rsidP="00DF4E19">
      <w:pPr>
        <w:spacing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D1C55">
        <w:rPr>
          <w:rFonts w:ascii="Times New Roman" w:eastAsia="Times New Roman" w:hAnsi="Times New Roman" w:cs="Times New Roman"/>
          <w:b/>
          <w:sz w:val="28"/>
          <w:szCs w:val="28"/>
        </w:rPr>
        <w:t>. Chuyên môn:</w:t>
      </w:r>
    </w:p>
    <w:p w:rsidR="009F33BA" w:rsidRDefault="005E4A22" w:rsidP="009F33BA">
      <w:pPr>
        <w:spacing w:line="240" w:lineRule="auto"/>
        <w:ind w:left="0" w:hanging="3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5D1C55">
        <w:rPr>
          <w:rFonts w:ascii="Times New Roman" w:eastAsia="Times New Roman" w:hAnsi="Times New Roman" w:cs="Times New Roman"/>
          <w:b/>
          <w:sz w:val="26"/>
          <w:szCs w:val="26"/>
        </w:rPr>
        <w:t>1/ Thực hiện chương trình</w:t>
      </w:r>
      <w:r w:rsidR="005D1C55">
        <w:rPr>
          <w:rFonts w:ascii="Times New Roman" w:eastAsia="Times New Roman" w:hAnsi="Times New Roman" w:cs="Times New Roman"/>
          <w:sz w:val="26"/>
          <w:szCs w:val="26"/>
        </w:rPr>
        <w:t>:</w:t>
      </w:r>
      <w:r w:rsidR="005D1C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F33BA" w:rsidRP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 w:rsidRPr="00613253">
        <w:rPr>
          <w:rFonts w:ascii="Times New Roman" w:eastAsia="Times New Roman" w:hAnsi="Times New Roman" w:cs="Times New Roman"/>
          <w:sz w:val="28"/>
          <w:szCs w:val="28"/>
        </w:rPr>
        <w:t>Thực hiện dạy học tuần 13,14,15,16</w:t>
      </w:r>
    </w:p>
    <w:p w:rsidR="009F33BA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t>Thực hiện dạy bù các tiết còn thiếu</w:t>
      </w:r>
      <w:r w:rsidR="00893220">
        <w:rPr>
          <w:rFonts w:ascii="Times New Roman" w:eastAsia="Times New Roman" w:hAnsi="Times New Roman" w:cs="Times New Roman"/>
          <w:sz w:val="28"/>
          <w:szCs w:val="28"/>
        </w:rPr>
        <w:t>, đảm bảo kiến thức kiểm tra HK1</w:t>
      </w:r>
    </w:p>
    <w:p w:rsidR="00893220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220">
        <w:rPr>
          <w:rFonts w:ascii="Times New Roman" w:eastAsia="Times New Roman" w:hAnsi="Times New Roman" w:cs="Times New Roman"/>
          <w:sz w:val="28"/>
          <w:szCs w:val="28"/>
        </w:rPr>
        <w:t xml:space="preserve">Thực hiện đảm bảo công tác ra đề, in sao đề và bảo mật trong kiểm tra học kì </w:t>
      </w:r>
    </w:p>
    <w:p w:rsidR="00893220" w:rsidRPr="00893220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220">
        <w:rPr>
          <w:rFonts w:ascii="Times New Roman" w:eastAsia="Times New Roman" w:hAnsi="Times New Roman" w:cs="Times New Roman"/>
          <w:sz w:val="28"/>
          <w:szCs w:val="28"/>
        </w:rPr>
        <w:t>Đảm bảo 100% học sinh phải có ma trận đề và đề cương ôn tập trước khi kiểm tra.</w:t>
      </w:r>
    </w:p>
    <w:p w:rsidR="00893220" w:rsidRDefault="00893220" w:rsidP="00893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a.Cấp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Tiểu học.</w:t>
      </w:r>
    </w:p>
    <w:p w:rsidR="00893220" w:rsidRPr="00F07642" w:rsidRDefault="00893220" w:rsidP="00893220">
      <w:pPr>
        <w:widowControl w:val="0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F07642">
        <w:rPr>
          <w:rFonts w:ascii="Times New Roman" w:eastAsia="Times New Roman" w:hAnsi="Times New Roman" w:cs="Times New Roman"/>
          <w:sz w:val="28"/>
          <w:szCs w:val="28"/>
        </w:rPr>
        <w:t>- Tỉnh kiểm tra công nhận/công nhận lại kết quả PCGDTH-XMC đối với huyện</w:t>
      </w:r>
    </w:p>
    <w:p w:rsidR="00893220" w:rsidRPr="00F07642" w:rsidRDefault="00893220" w:rsidP="00893220">
      <w:pPr>
        <w:widowControl w:val="0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642">
        <w:rPr>
          <w:rFonts w:ascii="Times New Roman" w:eastAsia="Times New Roman" w:hAnsi="Times New Roman" w:cs="Times New Roman"/>
          <w:sz w:val="28"/>
          <w:szCs w:val="28"/>
        </w:rPr>
        <w:t>- Tổ chức ôn tập và ra đề để chuẩn bị kiểm tra cuối kỳ I (</w:t>
      </w:r>
      <w:proofErr w:type="gramStart"/>
      <w:r w:rsidRPr="00F0764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07642">
        <w:rPr>
          <w:rFonts w:ascii="Times New Roman" w:eastAsia="Times New Roman" w:hAnsi="Times New Roman" w:cs="Times New Roman"/>
          <w:sz w:val="28"/>
          <w:szCs w:val="28"/>
        </w:rPr>
        <w:t xml:space="preserve"> phân phối chương trình).</w:t>
      </w:r>
    </w:p>
    <w:p w:rsidR="00893220" w:rsidRPr="00F07642" w:rsidRDefault="00893220" w:rsidP="00893220">
      <w:pPr>
        <w:widowControl w:val="0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642">
        <w:rPr>
          <w:rFonts w:ascii="Times New Roman" w:eastAsia="Times New Roman" w:hAnsi="Times New Roman" w:cs="Times New Roman"/>
          <w:sz w:val="28"/>
          <w:szCs w:val="28"/>
        </w:rPr>
        <w:t xml:space="preserve">- Tham gia công tác kiểm tra nội bộ </w:t>
      </w:r>
      <w:proofErr w:type="gramStart"/>
      <w:r w:rsidRPr="00F0764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07642">
        <w:rPr>
          <w:rFonts w:ascii="Times New Roman" w:eastAsia="Times New Roman" w:hAnsi="Times New Roman" w:cs="Times New Roman"/>
          <w:sz w:val="28"/>
          <w:szCs w:val="28"/>
        </w:rPr>
        <w:t xml:space="preserve"> kế hoạch.</w:t>
      </w:r>
    </w:p>
    <w:p w:rsidR="00893220" w:rsidRPr="00F07642" w:rsidRDefault="00893220" w:rsidP="00893220">
      <w:pPr>
        <w:widowControl w:val="0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F07642">
        <w:rPr>
          <w:rFonts w:ascii="Times New Roman" w:eastAsia="Times New Roman" w:hAnsi="Times New Roman" w:cs="Times New Roman"/>
          <w:sz w:val="28"/>
          <w:szCs w:val="28"/>
        </w:rPr>
        <w:t>- Báo cáo kết quả giáo dục đạo đức - kỹ năng sống cho HS; Kết quả Hội thi GV giỏi cấp trường (gửi qua kênh điều hành).</w:t>
      </w:r>
    </w:p>
    <w:p w:rsidR="00893220" w:rsidRDefault="00893220" w:rsidP="008932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Cấp THCS</w:t>
      </w:r>
    </w:p>
    <w:p w:rsidR="00893220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220">
        <w:rPr>
          <w:rFonts w:ascii="Times New Roman" w:eastAsia="Times New Roman" w:hAnsi="Times New Roman" w:cs="Times New Roman"/>
          <w:sz w:val="28"/>
          <w:szCs w:val="28"/>
        </w:rPr>
        <w:t xml:space="preserve">Tiến hành ra đề các môn </w:t>
      </w:r>
      <w:proofErr w:type="gramStart"/>
      <w:r w:rsidR="0089322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893220">
        <w:rPr>
          <w:rFonts w:ascii="Times New Roman" w:eastAsia="Times New Roman" w:hAnsi="Times New Roman" w:cs="Times New Roman"/>
          <w:sz w:val="28"/>
          <w:szCs w:val="28"/>
        </w:rPr>
        <w:t xml:space="preserve"> kế hoạch của PGD và của nhà trường, nộp về nhà trường theo đúng thời gian và hướng dẫn quy định.</w:t>
      </w:r>
    </w:p>
    <w:p w:rsidR="00893220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220">
        <w:rPr>
          <w:rFonts w:ascii="Times New Roman" w:eastAsia="Times New Roman" w:hAnsi="Times New Roman" w:cs="Times New Roman"/>
          <w:sz w:val="28"/>
          <w:szCs w:val="28"/>
        </w:rPr>
        <w:t>Tổ chức ôn tập và kiểm tra cuối kỳ I (giới hạn chương trình từ tuần 1đến tuần 14)</w:t>
      </w:r>
    </w:p>
    <w:p w:rsidR="00893220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220">
        <w:rPr>
          <w:rFonts w:ascii="Times New Roman" w:eastAsia="Times New Roman" w:hAnsi="Times New Roman" w:cs="Times New Roman"/>
          <w:sz w:val="28"/>
          <w:szCs w:val="28"/>
        </w:rPr>
        <w:t xml:space="preserve">Tổ chức CLB Tiếng anh và khai mạc HKPĐ cấp trường </w:t>
      </w:r>
    </w:p>
    <w:p w:rsidR="00893220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220">
        <w:rPr>
          <w:rFonts w:ascii="Times New Roman" w:eastAsia="Times New Roman" w:hAnsi="Times New Roman" w:cs="Times New Roman"/>
          <w:sz w:val="28"/>
          <w:szCs w:val="28"/>
        </w:rPr>
        <w:t>Thực hiện các nội dung liên quan đến thi học kỳ I năm học 2022-2023</w:t>
      </w:r>
    </w:p>
    <w:p w:rsidR="004B175F" w:rsidRDefault="005E4A22" w:rsidP="00893220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5D1C55">
        <w:rPr>
          <w:rFonts w:ascii="Times New Roman" w:eastAsia="Times New Roman" w:hAnsi="Times New Roman" w:cs="Times New Roman"/>
          <w:b/>
          <w:sz w:val="26"/>
          <w:szCs w:val="26"/>
        </w:rPr>
        <w:t xml:space="preserve">2/ Hoạt động dạy và học: </w:t>
      </w:r>
    </w:p>
    <w:p w:rsidR="009F33BA" w:rsidRPr="009F33BA" w:rsidRDefault="005E4A22" w:rsidP="00DF4E19">
      <w:pPr>
        <w:spacing w:line="240" w:lineRule="auto"/>
        <w:ind w:left="0"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9F33BA" w:rsidRPr="009F33BA">
        <w:rPr>
          <w:rFonts w:ascii="Times New Roman" w:eastAsia="Times New Roman" w:hAnsi="Times New Roman" w:cs="Times New Roman"/>
          <w:b/>
          <w:sz w:val="26"/>
          <w:szCs w:val="26"/>
        </w:rPr>
        <w:t>2.1. Tiểu học.</w:t>
      </w:r>
    </w:p>
    <w:p w:rsidR="009F33BA" w:rsidRPr="00F07642" w:rsidRDefault="009F33BA" w:rsidP="009F33BA">
      <w:pPr>
        <w:widowControl w:val="0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F07642">
        <w:rPr>
          <w:rFonts w:ascii="Times New Roman" w:eastAsia="Times New Roman" w:hAnsi="Times New Roman" w:cs="Times New Roman"/>
          <w:sz w:val="28"/>
          <w:szCs w:val="28"/>
        </w:rPr>
        <w:t>- Tham gia sinh hoạt chuyên môn cấp huyện môn Tin học+ Công nghệ và môn TV lớp 3 tại Trường TH Đại Hồng (Theo GM)</w:t>
      </w:r>
    </w:p>
    <w:p w:rsidR="009F33BA" w:rsidRPr="00F07642" w:rsidRDefault="009F33BA" w:rsidP="009F33BA">
      <w:pPr>
        <w:widowControl w:val="0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F07642">
        <w:rPr>
          <w:rFonts w:ascii="Times New Roman" w:eastAsia="Times New Roman" w:hAnsi="Times New Roman" w:cs="Times New Roman"/>
          <w:sz w:val="28"/>
          <w:szCs w:val="28"/>
        </w:rPr>
        <w:t>- Thực hiện dạy 1 tiết  Toán lớp 2 và  1 tiết Toán 3 cấp trường</w:t>
      </w:r>
    </w:p>
    <w:p w:rsidR="009F33BA" w:rsidRDefault="009F33BA" w:rsidP="009F33BA">
      <w:pPr>
        <w:widowControl w:val="0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Các tổ chuyên môn sinh hoạt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kế hoạch của tổ.</w:t>
      </w:r>
    </w:p>
    <w:p w:rsidR="009F33BA" w:rsidRDefault="009F33BA" w:rsidP="009F33BA">
      <w:pPr>
        <w:ind w:left="0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Tăng cường công tác BDHSNK và phụ đạo HS chậm tiếp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33BA" w:rsidRDefault="009F33BA" w:rsidP="009F33BA">
      <w:pPr>
        <w:ind w:left="0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Tham gia dự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giờ  thao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giảng  cấp trường.</w:t>
      </w:r>
    </w:p>
    <w:p w:rsidR="009F33BA" w:rsidRPr="009F33BA" w:rsidRDefault="009F33BA" w:rsidP="009F33BA">
      <w:pPr>
        <w:ind w:left="0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GV tiến hành ra đề kiểm tra cuối kì I gửi về chuyên môn đúng thời gian.</w:t>
      </w:r>
    </w:p>
    <w:p w:rsidR="009F33BA" w:rsidRPr="009F33BA" w:rsidRDefault="005E4A22" w:rsidP="009F33BA">
      <w:pPr>
        <w:widowControl w:val="0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F33BA" w:rsidRPr="009F33BA">
        <w:rPr>
          <w:rFonts w:ascii="Times New Roman" w:eastAsia="Times New Roman" w:hAnsi="Times New Roman" w:cs="Times New Roman"/>
          <w:b/>
          <w:sz w:val="28"/>
          <w:szCs w:val="28"/>
        </w:rPr>
        <w:t>2.2. THCS</w:t>
      </w:r>
    </w:p>
    <w:p w:rsidR="009F33BA" w:rsidRPr="009F33BA" w:rsidRDefault="00613253" w:rsidP="00613253">
      <w:pPr>
        <w:widowControl w:val="0"/>
        <w:pBdr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t>Tăng cường công tác BDHSG và chốt danh sách bồi dưỡng nhằm nâng cao chất lượng.</w:t>
      </w:r>
    </w:p>
    <w:p w:rsidR="009F33BA" w:rsidRDefault="00613253" w:rsidP="00613253">
      <w:pPr>
        <w:widowControl w:val="0"/>
        <w:pBdr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t>Tham gia Hội thi GVDG cấp huyện môn Ngữ Văn và môn Sinh học</w:t>
      </w:r>
    </w:p>
    <w:p w:rsidR="009F33BA" w:rsidRDefault="00613253" w:rsidP="00613253">
      <w:pPr>
        <w:widowControl w:val="0"/>
        <w:pBdr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t xml:space="preserve">Tham gia chuyên đề cụm, huyện theo kế hoạch và tổ chức chuyên đề </w:t>
      </w:r>
      <w:proofErr w:type="gramStart"/>
      <w:r w:rsidR="009F33BA">
        <w:rPr>
          <w:rFonts w:ascii="Times New Roman" w:eastAsia="Times New Roman" w:hAnsi="Times New Roman" w:cs="Times New Roman"/>
          <w:sz w:val="28"/>
          <w:szCs w:val="28"/>
        </w:rPr>
        <w:t>môn  Ngữ</w:t>
      </w:r>
      <w:proofErr w:type="gramEnd"/>
      <w:r w:rsidR="009F33BA">
        <w:rPr>
          <w:rFonts w:ascii="Times New Roman" w:eastAsia="Times New Roman" w:hAnsi="Times New Roman" w:cs="Times New Roman"/>
          <w:sz w:val="28"/>
          <w:szCs w:val="28"/>
        </w:rPr>
        <w:t xml:space="preserve"> văn 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lastRenderedPageBreak/>
        <w:t>tại trường</w:t>
      </w:r>
    </w:p>
    <w:p w:rsidR="009F33BA" w:rsidRDefault="00613253" w:rsidP="00613253">
      <w:pPr>
        <w:widowControl w:val="0"/>
        <w:pBdr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t>Tiến hành dạy bù các môn thiếu chương trình do nghỉ lễ để đảm bảo việc giới hạn chương trình thi học kỳ.</w:t>
      </w:r>
    </w:p>
    <w:p w:rsidR="009F33BA" w:rsidRDefault="00613253" w:rsidP="00613253">
      <w:pPr>
        <w:widowControl w:val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t xml:space="preserve">Tham gia Hội thi GVDG cấp huyện môn Ngữ Văn </w:t>
      </w:r>
      <w:proofErr w:type="gramStart"/>
      <w:r w:rsidR="009F33BA">
        <w:rPr>
          <w:rFonts w:ascii="Times New Roman" w:eastAsia="Times New Roman" w:hAnsi="Times New Roman" w:cs="Times New Roman"/>
          <w:sz w:val="28"/>
          <w:szCs w:val="28"/>
        </w:rPr>
        <w:t>( cô</w:t>
      </w:r>
      <w:proofErr w:type="gramEnd"/>
      <w:r w:rsidR="009F33BA">
        <w:rPr>
          <w:rFonts w:ascii="Times New Roman" w:eastAsia="Times New Roman" w:hAnsi="Times New Roman" w:cs="Times New Roman"/>
          <w:sz w:val="28"/>
          <w:szCs w:val="28"/>
        </w:rPr>
        <w:t xml:space="preserve"> Thu).</w:t>
      </w:r>
    </w:p>
    <w:p w:rsidR="009F33BA" w:rsidRDefault="00613253" w:rsidP="00613253">
      <w:pPr>
        <w:widowControl w:val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3BA">
        <w:rPr>
          <w:rFonts w:ascii="Times New Roman" w:eastAsia="Times New Roman" w:hAnsi="Times New Roman" w:cs="Times New Roman"/>
          <w:sz w:val="28"/>
          <w:szCs w:val="28"/>
        </w:rPr>
        <w:t xml:space="preserve">Tham gia chuyên đề cụm, huyện theo kế hoạch và tổ chức chuyên đề </w:t>
      </w:r>
      <w:proofErr w:type="gramStart"/>
      <w:r w:rsidR="009F33BA">
        <w:rPr>
          <w:rFonts w:ascii="Times New Roman" w:eastAsia="Times New Roman" w:hAnsi="Times New Roman" w:cs="Times New Roman"/>
          <w:sz w:val="28"/>
          <w:szCs w:val="28"/>
        </w:rPr>
        <w:t>môn  Ngữ</w:t>
      </w:r>
      <w:proofErr w:type="gramEnd"/>
      <w:r w:rsidR="009F33BA">
        <w:rPr>
          <w:rFonts w:ascii="Times New Roman" w:eastAsia="Times New Roman" w:hAnsi="Times New Roman" w:cs="Times New Roman"/>
          <w:sz w:val="28"/>
          <w:szCs w:val="28"/>
        </w:rPr>
        <w:t xml:space="preserve"> văn tại trường.</w:t>
      </w:r>
    </w:p>
    <w:p w:rsidR="004B175F" w:rsidRDefault="005E4A22" w:rsidP="00DF4E19">
      <w:pPr>
        <w:ind w:left="0" w:hanging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5D1C55">
        <w:rPr>
          <w:rFonts w:ascii="Times New Roman" w:eastAsia="Times New Roman" w:hAnsi="Times New Roman" w:cs="Times New Roman"/>
          <w:b/>
        </w:rPr>
        <w:t xml:space="preserve">. Các bộ phận. </w:t>
      </w:r>
    </w:p>
    <w:p w:rsidR="004B175F" w:rsidRDefault="005E4A22" w:rsidP="0061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.1. Thiết bị. </w:t>
      </w:r>
    </w:p>
    <w:p w:rsidR="004B175F" w:rsidRDefault="00613253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Phục vụ thao giảng, chuyên đề.</w:t>
      </w:r>
    </w:p>
    <w:p w:rsidR="004B175F" w:rsidRDefault="00613253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Phục vụ đồ dùng dạy học cho GV.</w:t>
      </w:r>
    </w:p>
    <w:p w:rsidR="004B175F" w:rsidRDefault="00613253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Vệ sinh sắp xếp các thiết bị dạy học chuẩn bị cho kiểm kê</w:t>
      </w:r>
      <w:proofErr w:type="gramStart"/>
      <w:r w:rsidR="005D1C55">
        <w:rPr>
          <w:rFonts w:ascii="Times New Roman" w:eastAsia="Times New Roman" w:hAnsi="Times New Roman" w:cs="Times New Roman"/>
          <w:sz w:val="28"/>
          <w:szCs w:val="28"/>
        </w:rPr>
        <w:t>,củng</w:t>
      </w:r>
      <w:proofErr w:type="gramEnd"/>
      <w:r w:rsidR="005D1C55">
        <w:rPr>
          <w:rFonts w:ascii="Times New Roman" w:eastAsia="Times New Roman" w:hAnsi="Times New Roman" w:cs="Times New Roman"/>
          <w:sz w:val="28"/>
          <w:szCs w:val="28"/>
        </w:rPr>
        <w:t xml:space="preserve"> cố HSSS</w:t>
      </w:r>
    </w:p>
    <w:p w:rsidR="004B175F" w:rsidRDefault="00613253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 xml:space="preserve">Làm công tác kiểm kê thời điểm 31/12      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175F" w:rsidRDefault="00613253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 xml:space="preserve"> Bám theo</w:t>
      </w:r>
      <w:proofErr w:type="gramEnd"/>
      <w:r w:rsidR="005D1C55">
        <w:rPr>
          <w:rFonts w:ascii="Times New Roman" w:eastAsia="Times New Roman" w:hAnsi="Times New Roman" w:cs="Times New Roman"/>
          <w:sz w:val="28"/>
          <w:szCs w:val="28"/>
        </w:rPr>
        <w:t xml:space="preserve"> sổ đăng ký để phục vụ đúng và kịp thời.</w:t>
      </w:r>
    </w:p>
    <w:p w:rsidR="004B175F" w:rsidRDefault="00613253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Tham mưu với BGH ra quyết định làm công tác kiểm kê.</w:t>
      </w:r>
    </w:p>
    <w:p w:rsidR="004B175F" w:rsidRDefault="00613253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Hỗ trợ các tiết TNTH.</w:t>
      </w:r>
    </w:p>
    <w:p w:rsidR="004B175F" w:rsidRDefault="00613253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 xml:space="preserve">Nhận và thống kê phân loại thiết bị ĐDDH theo </w:t>
      </w:r>
      <w:proofErr w:type="gramStart"/>
      <w:r w:rsidR="005D1C55">
        <w:rPr>
          <w:rFonts w:ascii="Times New Roman" w:eastAsia="Times New Roman" w:hAnsi="Times New Roman" w:cs="Times New Roman"/>
          <w:sz w:val="28"/>
          <w:szCs w:val="28"/>
        </w:rPr>
        <w:t>môn .</w:t>
      </w:r>
      <w:proofErr w:type="gramEnd"/>
    </w:p>
    <w:p w:rsidR="004B175F" w:rsidRDefault="005E4A22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.2. Y tế:</w:t>
      </w:r>
    </w:p>
    <w:p w:rsidR="004B175F" w:rsidRDefault="005D1C55" w:rsidP="00DF4E19">
      <w:pPr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Tổ chức các hoạt động chào mừng kỷ niệm 85 năm ngày thành lập Đảng bộ huyện Đại Lộc (09/12/1937-09/12/2022) và 78 năm ngày thành lập QĐND Việt Nam (22/12/1944-22/12/2022).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vào sổ khám sức khỏe cho học sinh.</w:t>
      </w:r>
    </w:p>
    <w:p w:rsidR="004B175F" w:rsidRDefault="005D1C55" w:rsidP="00DF4E19">
      <w:pPr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Tuyên truyền giáo dục về thay đổi tâm sinh lý tuổi dậy thì.</w:t>
      </w:r>
    </w:p>
    <w:p w:rsidR="004B175F" w:rsidRDefault="005D1C55" w:rsidP="00DF4E19">
      <w:pPr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Thực hiện công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tác  báo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cáo hàng ngày về PGD.</w:t>
      </w:r>
    </w:p>
    <w:p w:rsidR="004B175F" w:rsidRDefault="005D1C55" w:rsidP="00DF4E19">
      <w:pPr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Kiểm kê tài sản cuối năm 2022.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Tổng hợp vào sổ khám sức khỏe cho học sinh.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Tuyên truyền giáo dục sức khỏe học sinh về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“ Những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thay đổi tâm sinh lý lứa tuổi dậy thì”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Thực hiện việc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dõi và báo cáo lên cấp trên về tình hình tiêm phòng covid-19, nhập BHYT học sinh.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Tham mưu hiệu trưởng chuẩn bị cho việc khám sức khỏe định kỳ cho học sinh toàn trường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Phối hợp với TTYT huyện khám sức khỏe cho học sinh toàn trường.</w:t>
      </w:r>
    </w:p>
    <w:p w:rsidR="004B175F" w:rsidRDefault="005E4A22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.3. Thư viện: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Tham gia các hoạt động KN 85 năm ngày thành Đảng bộ huyện Đại Lộc (9/12),123 năm ngày thành lập huyện Đại Lộc (1899-2022) 78 năm ngày TL Quân Đội nhân dân Việt nam (22/12/1944-22/12/2022).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Tiếp tục hoàn thành thư mục giới thiệu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sách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Phục vụ bạn đọc.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Thông tin trước bảng giới thiệu sách chủ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đề  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/12, phát thanh măng non</w:t>
      </w:r>
    </w:p>
    <w:p w:rsidR="004B175F" w:rsidRDefault="005D1C55" w:rsidP="00DF4E19">
      <w:pPr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Giới thiệu sách chủ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đề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“Uống nước nhớ nguồn”</w:t>
      </w:r>
    </w:p>
    <w:p w:rsidR="004B175F" w:rsidRDefault="005D1C55" w:rsidP="00DF4E19">
      <w:pPr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 cố, Sắp xếp sách chuẩn bị kiểm kê 01/01/2023</w:t>
      </w:r>
    </w:p>
    <w:p w:rsidR="004B175F" w:rsidRDefault="005D1C55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 Nhập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,phân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loại sách tham khảo mới mua.</w:t>
      </w:r>
    </w:p>
    <w:p w:rsidR="00BA5ED1" w:rsidRDefault="00BA5ED1" w:rsidP="00BA5ED1">
      <w:pPr>
        <w:widowControl w:val="0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Thưc hiện r</w:t>
      </w:r>
      <w:r w:rsidRPr="00F07642">
        <w:rPr>
          <w:rFonts w:ascii="Times New Roman" w:eastAsia="Times New Roman" w:hAnsi="Times New Roman" w:cs="Times New Roman"/>
          <w:sz w:val="28"/>
          <w:szCs w:val="28"/>
        </w:rPr>
        <w:t>à soát và có KH mua sắm Thiết bị tối thiểu lớp 4 (</w:t>
      </w:r>
      <w:proofErr w:type="gramStart"/>
      <w:r w:rsidRPr="00F0764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07642">
        <w:rPr>
          <w:rFonts w:ascii="Times New Roman" w:eastAsia="Times New Roman" w:hAnsi="Times New Roman" w:cs="Times New Roman"/>
          <w:sz w:val="28"/>
          <w:szCs w:val="28"/>
        </w:rPr>
        <w:t xml:space="preserve"> Thông tư 37 của Bộ GDĐT)</w:t>
      </w:r>
    </w:p>
    <w:p w:rsidR="004B175F" w:rsidRDefault="005E4A22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.4</w:t>
      </w:r>
      <w:proofErr w:type="gramStart"/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Đội</w:t>
      </w:r>
      <w:proofErr w:type="gramEnd"/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Giáo dục Ngoài giờ lên l</w:t>
      </w:r>
      <w:r w:rsidR="005D1C55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="005D1C55"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  <w:t xml:space="preserve">: </w:t>
      </w:r>
    </w:p>
    <w:p w:rsidR="004B175F" w:rsidRDefault="005D1C55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Tham gia các hoạt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động  theo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chủ điểm “Uống nước nhớ nguồn” tháng 12/2022.</w:t>
      </w:r>
    </w:p>
    <w:p w:rsidR="004B175F" w:rsidRDefault="005D1C55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Tham gia và tuyên truyền kỷ niệm các ngày lễ trọng đại trong tháng</w:t>
      </w:r>
    </w:p>
    <w:p w:rsidR="009F33BA" w:rsidRDefault="009F33BA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Tham mưu tổ chức tốt hội khỏe phù đổng cấp trường</w:t>
      </w:r>
    </w:p>
    <w:p w:rsidR="00BA5ED1" w:rsidRDefault="00BA5ED1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Tiếp tục thực hiện kế hoạch trồng hoa cấp tiểu học và tham mưu chỉnh quang khuân viên sân trường.</w:t>
      </w:r>
    </w:p>
    <w:p w:rsidR="00BA5ED1" w:rsidRDefault="00BA5ED1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Tổng hợp công tác tài chính đội</w:t>
      </w:r>
    </w:p>
    <w:p w:rsidR="00BA5ED1" w:rsidRDefault="00BA5ED1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các báo cáo ATGT- bình đẳng giới về PGD- NGLL</w:t>
      </w:r>
    </w:p>
    <w:p w:rsidR="00BA5ED1" w:rsidRDefault="00BA5ED1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Tham mưu công tác kẻ sân cầu lông, bóng rổ</w:t>
      </w:r>
    </w:p>
    <w:p w:rsidR="00BA5ED1" w:rsidRDefault="00BA5ED1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Đẩy mạnh hoạt động ngoại khóa, TNHN (6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và câu lạc Tiếng anh</w:t>
      </w:r>
    </w:p>
    <w:p w:rsidR="00BA5ED1" w:rsidRDefault="00BA5ED1" w:rsidP="00BA5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Kiện toàn CLB bóng đá, bóng chuyền và đưa vào hoạt động</w:t>
      </w:r>
    </w:p>
    <w:p w:rsidR="00E44CC3" w:rsidRDefault="00E44CC3" w:rsidP="00BA5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Tham mưu kế hoạch tổ chức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“ Bỗ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trợ kiến thức” thông qua các hoạt động NGLL-TN-HN…</w:t>
      </w:r>
    </w:p>
    <w:p w:rsidR="004B175F" w:rsidRDefault="005E4A22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.5. Kế Toán.</w:t>
      </w:r>
    </w:p>
    <w:p w:rsidR="004B175F" w:rsidRDefault="009F33BA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hồ sơ cuối năm</w:t>
      </w:r>
    </w:p>
    <w:p w:rsidR="009F33BA" w:rsidRDefault="009F33BA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Tham mưu kiểm kê tài sản cuối năm</w:t>
      </w:r>
    </w:p>
    <w:p w:rsidR="009F33BA" w:rsidRDefault="009F33BA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Tổng hợp đăng kí mua BHYT học sinh</w:t>
      </w:r>
    </w:p>
    <w:p w:rsidR="004B175F" w:rsidRDefault="005E4A22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.6. Văn </w:t>
      </w:r>
      <w:proofErr w:type="gramStart"/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thư</w:t>
      </w:r>
      <w:proofErr w:type="gramEnd"/>
    </w:p>
    <w:p w:rsidR="004B175F" w:rsidRDefault="009F33BA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Tham mưu kế hoạch thực hiện trường chuẩn quốc gia – KĐCL</w:t>
      </w:r>
    </w:p>
    <w:p w:rsidR="009F33BA" w:rsidRDefault="009F33BA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hồ sơ lưu hệ thống điện tử</w:t>
      </w:r>
    </w:p>
    <w:p w:rsidR="004B175F" w:rsidRDefault="005E4A22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.7. Lao động</w:t>
      </w:r>
    </w:p>
    <w:p w:rsidR="004B175F" w:rsidRDefault="00BA5ED1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hiện kế hoạch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động chỉnh trang cảnh quang </w:t>
      </w:r>
    </w:p>
    <w:p w:rsidR="004B175F" w:rsidRDefault="005E4A22" w:rsidP="00DF4E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1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.8. Ứng dụng CNTT</w:t>
      </w:r>
    </w:p>
    <w:p w:rsidR="004B175F" w:rsidRDefault="00BA5ED1" w:rsidP="00BA5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Hỗ trợ thi GVG huyện các môn đã đăng ký dự thi (nếu cần)</w:t>
      </w:r>
    </w:p>
    <w:p w:rsidR="004B175F" w:rsidRDefault="00BA5ED1" w:rsidP="00BA5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Hỗ trợ đăng bài giảng lên Website trường (nếu cần)</w:t>
      </w:r>
    </w:p>
    <w:p w:rsidR="004B175F" w:rsidRPr="00BA5ED1" w:rsidRDefault="00BA5ED1" w:rsidP="00BA5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C55">
        <w:rPr>
          <w:rFonts w:ascii="Times New Roman" w:eastAsia="Times New Roman" w:hAnsi="Times New Roman" w:cs="Times New Roman"/>
          <w:sz w:val="28"/>
          <w:szCs w:val="28"/>
        </w:rPr>
        <w:t>Hỗ trợ tập huấn module (nếu có)</w:t>
      </w:r>
      <w:r w:rsidR="005D1C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C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07642" w:rsidRDefault="00F07642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506C" w:rsidRPr="004F506C" w:rsidRDefault="004F506C" w:rsidP="004F506C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0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</w:p>
    <w:p w:rsidR="004F506C" w:rsidRPr="004F506C" w:rsidRDefault="004F506C" w:rsidP="004F506C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506C" w:rsidRPr="004F506C" w:rsidRDefault="004F506C" w:rsidP="004F506C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506C" w:rsidRPr="004F506C" w:rsidRDefault="004F506C" w:rsidP="004F506C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506C" w:rsidRPr="004F506C" w:rsidRDefault="004F506C" w:rsidP="004F506C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0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50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Nguyễn Văn Tuấn</w:t>
      </w:r>
    </w:p>
    <w:p w:rsidR="004F506C" w:rsidRDefault="004F506C" w:rsidP="004F5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61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253" w:rsidRDefault="00613253" w:rsidP="004F50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sectPr w:rsidR="00613253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Times New Roman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4FF0"/>
    <w:multiLevelType w:val="multilevel"/>
    <w:tmpl w:val="C8307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0A24527"/>
    <w:multiLevelType w:val="multilevel"/>
    <w:tmpl w:val="42E492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34B6264"/>
    <w:multiLevelType w:val="multilevel"/>
    <w:tmpl w:val="BD96DE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19B4"/>
    <w:multiLevelType w:val="multilevel"/>
    <w:tmpl w:val="73F2ADF2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4">
    <w:nsid w:val="209D5E9B"/>
    <w:multiLevelType w:val="multilevel"/>
    <w:tmpl w:val="6AACA5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685"/>
    <w:multiLevelType w:val="multilevel"/>
    <w:tmpl w:val="856AB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98E5881"/>
    <w:multiLevelType w:val="multilevel"/>
    <w:tmpl w:val="323CAE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BC13F58"/>
    <w:multiLevelType w:val="multilevel"/>
    <w:tmpl w:val="AD50641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22B58E0"/>
    <w:multiLevelType w:val="multilevel"/>
    <w:tmpl w:val="A148BB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A26E0"/>
    <w:multiLevelType w:val="multilevel"/>
    <w:tmpl w:val="2B1A0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7784384"/>
    <w:multiLevelType w:val="hybridMultilevel"/>
    <w:tmpl w:val="AC08414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90183"/>
    <w:multiLevelType w:val="multilevel"/>
    <w:tmpl w:val="4858E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821528F"/>
    <w:multiLevelType w:val="multilevel"/>
    <w:tmpl w:val="F21EE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DDB1F8D"/>
    <w:multiLevelType w:val="multilevel"/>
    <w:tmpl w:val="39D2A3E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54AA56E3"/>
    <w:multiLevelType w:val="multilevel"/>
    <w:tmpl w:val="1326EA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FB97B83"/>
    <w:multiLevelType w:val="multilevel"/>
    <w:tmpl w:val="5308D95E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6">
    <w:nsid w:val="64D461D3"/>
    <w:multiLevelType w:val="multilevel"/>
    <w:tmpl w:val="34C6F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DD3022C"/>
    <w:multiLevelType w:val="hybridMultilevel"/>
    <w:tmpl w:val="5AD8A320"/>
    <w:lvl w:ilvl="0" w:tplc="C44064F4">
      <w:start w:val="6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8">
    <w:nsid w:val="6F1D03BE"/>
    <w:multiLevelType w:val="multilevel"/>
    <w:tmpl w:val="65169A3A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9">
    <w:nsid w:val="6F960C7A"/>
    <w:multiLevelType w:val="multilevel"/>
    <w:tmpl w:val="88583E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939641B"/>
    <w:multiLevelType w:val="multilevel"/>
    <w:tmpl w:val="5308D95E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1">
    <w:nsid w:val="7B7B77C6"/>
    <w:multiLevelType w:val="multilevel"/>
    <w:tmpl w:val="5DF284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9"/>
  </w:num>
  <w:num w:numId="10">
    <w:abstractNumId w:val="21"/>
  </w:num>
  <w:num w:numId="11">
    <w:abstractNumId w:val="7"/>
  </w:num>
  <w:num w:numId="12">
    <w:abstractNumId w:val="13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12"/>
  </w:num>
  <w:num w:numId="18">
    <w:abstractNumId w:val="18"/>
  </w:num>
  <w:num w:numId="19">
    <w:abstractNumId w:val="1"/>
  </w:num>
  <w:num w:numId="20">
    <w:abstractNumId w:val="10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5F"/>
    <w:rsid w:val="00116EA1"/>
    <w:rsid w:val="00133CC9"/>
    <w:rsid w:val="00316717"/>
    <w:rsid w:val="003400E3"/>
    <w:rsid w:val="00366CB0"/>
    <w:rsid w:val="00487891"/>
    <w:rsid w:val="004B175F"/>
    <w:rsid w:val="004F187A"/>
    <w:rsid w:val="004F506C"/>
    <w:rsid w:val="005137CE"/>
    <w:rsid w:val="00565E58"/>
    <w:rsid w:val="005D1C55"/>
    <w:rsid w:val="005D3A43"/>
    <w:rsid w:val="005E4A22"/>
    <w:rsid w:val="00601075"/>
    <w:rsid w:val="00603CBB"/>
    <w:rsid w:val="00613253"/>
    <w:rsid w:val="00630E11"/>
    <w:rsid w:val="00736E30"/>
    <w:rsid w:val="007656BD"/>
    <w:rsid w:val="007A39C5"/>
    <w:rsid w:val="00893220"/>
    <w:rsid w:val="008D3C19"/>
    <w:rsid w:val="009C4425"/>
    <w:rsid w:val="009F33BA"/>
    <w:rsid w:val="00A26AAE"/>
    <w:rsid w:val="00AA5E9F"/>
    <w:rsid w:val="00B915A3"/>
    <w:rsid w:val="00BA5ED1"/>
    <w:rsid w:val="00D166CA"/>
    <w:rsid w:val="00D41DF4"/>
    <w:rsid w:val="00DD0302"/>
    <w:rsid w:val="00DF4E19"/>
    <w:rsid w:val="00E44CC3"/>
    <w:rsid w:val="00E46536"/>
    <w:rsid w:val="00E46CB0"/>
    <w:rsid w:val="00EC1C06"/>
    <w:rsid w:val="00ED54C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4F5B4-6BE0-4663-9D1F-DDA48021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7PPkiTUs0aWxkLc2udwzqWPOQ==">AMUW2mVhpLoJX6DiZuUflK78HGjmCFFMrBvZMnNXANpEckS9bFVzr29bmFe98QFtOwNqDmb1ltkREsmCy1HjiwnJad9I8x2Up5KUKn+4Zl9+9qNbMxGLfBG+omfBU0nMdFXwuQ2eZHtYfRhfKZBOtFgRoyROlpTuUA==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1DF72D-632C-4A55-9B6F-5CAB351F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2022-12-02T00:39:00Z</dcterms:created>
  <dcterms:modified xsi:type="dcterms:W3CDTF">2022-12-02T00:40:00Z</dcterms:modified>
</cp:coreProperties>
</file>